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3B4BD" w14:textId="77777777" w:rsidR="00DE7E7F" w:rsidRDefault="00006E19" w:rsidP="00006E19">
      <w:pPr>
        <w:widowControl w:val="0"/>
        <w:autoSpaceDE w:val="0"/>
        <w:autoSpaceDN w:val="0"/>
        <w:adjustRightInd w:val="0"/>
        <w:spacing w:line="220" w:lineRule="atLeast"/>
        <w:textAlignment w:val="center"/>
        <w:rPr>
          <w:rFonts w:ascii="MyriadPro-Regular" w:hAnsi="MyriadPro-Regular" w:cs="MyriadPro-Regular"/>
          <w:color w:val="808080" w:themeColor="background1" w:themeShade="80"/>
          <w:sz w:val="16"/>
          <w:szCs w:val="16"/>
        </w:rPr>
        <w:sectPr w:rsidR="00DE7E7F" w:rsidSect="00006E19">
          <w:headerReference w:type="default" r:id="rId8"/>
          <w:footerReference w:type="default" r:id="rId9"/>
          <w:type w:val="continuous"/>
          <w:pgSz w:w="11900" w:h="16840"/>
          <w:pgMar w:top="2665" w:right="1418" w:bottom="851" w:left="1418" w:header="708" w:footer="708" w:gutter="0"/>
          <w:cols w:space="708"/>
          <w:docGrid w:linePitch="360"/>
        </w:sectPr>
      </w:pPr>
      <w:r w:rsidRPr="00006E19">
        <w:rPr>
          <w:rFonts w:ascii="MyriadPro-Regular" w:hAnsi="MyriadPro-Regular" w:cs="MyriadPro-Regular"/>
          <w:color w:val="808080" w:themeColor="background1" w:themeShade="80"/>
          <w:sz w:val="16"/>
          <w:szCs w:val="16"/>
        </w:rPr>
        <w:t>DPSG Diözesanverband Münster | Urbanstraße 3 | 48143 Münster</w:t>
      </w:r>
    </w:p>
    <w:p w14:paraId="12A976F4" w14:textId="77777777" w:rsidR="00DE7E7F" w:rsidRDefault="00DE7E7F" w:rsidP="00006E19">
      <w:pPr>
        <w:widowControl w:val="0"/>
        <w:autoSpaceDE w:val="0"/>
        <w:autoSpaceDN w:val="0"/>
        <w:adjustRightInd w:val="0"/>
        <w:spacing w:line="220" w:lineRule="atLeast"/>
        <w:textAlignment w:val="center"/>
        <w:rPr>
          <w:rFonts w:ascii="MyriadPro-Regular" w:hAnsi="MyriadPro-Regular" w:cs="MyriadPro-Regular"/>
          <w:sz w:val="22"/>
          <w:szCs w:val="22"/>
        </w:rPr>
      </w:pPr>
    </w:p>
    <w:p w14:paraId="0A451C47" w14:textId="77777777" w:rsidR="00DE7E7F" w:rsidRDefault="00DE7E7F" w:rsidP="00006E19">
      <w:pPr>
        <w:widowControl w:val="0"/>
        <w:autoSpaceDE w:val="0"/>
        <w:autoSpaceDN w:val="0"/>
        <w:adjustRightInd w:val="0"/>
        <w:spacing w:line="220" w:lineRule="atLeast"/>
        <w:textAlignment w:val="center"/>
        <w:rPr>
          <w:rFonts w:ascii="MyriadPro-Regular" w:hAnsi="MyriadPro-Regular" w:cs="MyriadPro-Regular"/>
          <w:sz w:val="22"/>
          <w:szCs w:val="22"/>
        </w:rPr>
      </w:pPr>
    </w:p>
    <w:p w14:paraId="2AF39CE2" w14:textId="2F196532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b/>
          <w:sz w:val="32"/>
          <w:szCs w:val="32"/>
        </w:rPr>
      </w:pPr>
      <w:r w:rsidRPr="002550EB">
        <w:rPr>
          <w:rFonts w:ascii="Myriad Pro" w:hAnsi="Myriad Pro" w:cs="MyriadPro-Regular"/>
          <w:b/>
          <w:sz w:val="32"/>
          <w:szCs w:val="32"/>
        </w:rPr>
        <w:t>Antrag 2 an die Diözesanversammlung des DPSG Diözesanverband Münster 2017</w:t>
      </w:r>
    </w:p>
    <w:p w14:paraId="53F81B70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</w:p>
    <w:p w14:paraId="2D3C54FB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b/>
          <w:sz w:val="26"/>
          <w:szCs w:val="26"/>
        </w:rPr>
      </w:pPr>
      <w:r w:rsidRPr="002550EB">
        <w:rPr>
          <w:rFonts w:ascii="Myriad Pro" w:hAnsi="Myriad Pro" w:cs="MyriadPro-Regular"/>
          <w:b/>
          <w:sz w:val="26"/>
          <w:szCs w:val="26"/>
        </w:rPr>
        <w:t>Initiativantrag</w:t>
      </w:r>
    </w:p>
    <w:p w14:paraId="1C8738DE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b/>
          <w:sz w:val="26"/>
          <w:szCs w:val="26"/>
        </w:rPr>
      </w:pPr>
      <w:r w:rsidRPr="002550EB">
        <w:rPr>
          <w:rFonts w:ascii="Myriad Pro" w:hAnsi="Myriad Pro" w:cs="MyriadPro-Regular"/>
          <w:b/>
          <w:sz w:val="26"/>
          <w:szCs w:val="26"/>
        </w:rPr>
        <w:t>Antragsgegenstand</w:t>
      </w:r>
    </w:p>
    <w:p w14:paraId="7E94F387" w14:textId="0A9D6B1A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Inklusion / Integration bei Diözesanveranstaltungen</w:t>
      </w:r>
    </w:p>
    <w:p w14:paraId="2FB87F4B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</w:p>
    <w:p w14:paraId="334F73C9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b/>
          <w:sz w:val="26"/>
          <w:szCs w:val="26"/>
        </w:rPr>
        <w:t>Antragssteller</w:t>
      </w:r>
      <w:r w:rsidRPr="002550EB">
        <w:rPr>
          <w:rFonts w:ascii="Myriad Pro" w:hAnsi="Myriad Pro" w:cs="MyriadPro-Regular"/>
          <w:sz w:val="22"/>
          <w:szCs w:val="22"/>
        </w:rPr>
        <w:t>:</w:t>
      </w:r>
    </w:p>
    <w:p w14:paraId="0A19B586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 xml:space="preserve">Andreas Rollert (Referent AK Pfau), Benjamin Gust (Referent AK </w:t>
      </w:r>
      <w:proofErr w:type="spellStart"/>
      <w:r w:rsidRPr="002550EB">
        <w:rPr>
          <w:rFonts w:ascii="Myriad Pro" w:hAnsi="Myriad Pro" w:cs="MyriadPro-Regular"/>
          <w:sz w:val="22"/>
          <w:szCs w:val="22"/>
        </w:rPr>
        <w:t>KoM</w:t>
      </w:r>
      <w:proofErr w:type="spellEnd"/>
      <w:r w:rsidRPr="002550EB">
        <w:rPr>
          <w:rFonts w:ascii="Myriad Pro" w:hAnsi="Myriad Pro" w:cs="MyriadPro-Regular"/>
          <w:sz w:val="22"/>
          <w:szCs w:val="22"/>
        </w:rPr>
        <w:t>), Tobias Reth</w:t>
      </w:r>
    </w:p>
    <w:p w14:paraId="17557E72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 xml:space="preserve">(Bezirksvorsitzender Warendorf ), Stephan </w:t>
      </w:r>
      <w:proofErr w:type="spellStart"/>
      <w:r w:rsidRPr="002550EB">
        <w:rPr>
          <w:rFonts w:ascii="Myriad Pro" w:hAnsi="Myriad Pro" w:cs="MyriadPro-Regular"/>
          <w:sz w:val="22"/>
          <w:szCs w:val="22"/>
        </w:rPr>
        <w:t>Hülsmann</w:t>
      </w:r>
      <w:proofErr w:type="spellEnd"/>
      <w:r w:rsidRPr="002550EB">
        <w:rPr>
          <w:rFonts w:ascii="Myriad Pro" w:hAnsi="Myriad Pro" w:cs="MyriadPro-Regular"/>
          <w:sz w:val="22"/>
          <w:szCs w:val="22"/>
        </w:rPr>
        <w:t xml:space="preserve"> (Delegierter </w:t>
      </w:r>
      <w:proofErr w:type="spellStart"/>
      <w:r w:rsidRPr="002550EB">
        <w:rPr>
          <w:rFonts w:ascii="Myriad Pro" w:hAnsi="Myriad Pro" w:cs="MyriadPro-Regular"/>
          <w:sz w:val="22"/>
          <w:szCs w:val="22"/>
        </w:rPr>
        <w:t>Roverstufe</w:t>
      </w:r>
      <w:proofErr w:type="spellEnd"/>
      <w:r w:rsidRPr="002550EB">
        <w:rPr>
          <w:rFonts w:ascii="Myriad Pro" w:hAnsi="Myriad Pro" w:cs="MyriadPro-Regular"/>
          <w:sz w:val="22"/>
          <w:szCs w:val="22"/>
        </w:rPr>
        <w:t>), Alexander</w:t>
      </w:r>
    </w:p>
    <w:p w14:paraId="45E087B2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 xml:space="preserve">Pohl (Bezirkskurat Oldenburg), Michaela Bamberg (Ersatzdelegierte </w:t>
      </w:r>
      <w:proofErr w:type="spellStart"/>
      <w:r w:rsidRPr="002550EB">
        <w:rPr>
          <w:rFonts w:ascii="Myriad Pro" w:hAnsi="Myriad Pro" w:cs="MyriadPro-Regular"/>
          <w:sz w:val="22"/>
          <w:szCs w:val="22"/>
        </w:rPr>
        <w:t>BeVo</w:t>
      </w:r>
      <w:proofErr w:type="spellEnd"/>
      <w:r w:rsidRPr="002550EB">
        <w:rPr>
          <w:rFonts w:ascii="Myriad Pro" w:hAnsi="Myriad Pro" w:cs="MyriadPro-Regular"/>
          <w:sz w:val="22"/>
          <w:szCs w:val="22"/>
        </w:rPr>
        <w:t xml:space="preserve"> Coesfeld)</w:t>
      </w:r>
    </w:p>
    <w:p w14:paraId="029CCC5A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</w:p>
    <w:p w14:paraId="51C29EEA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b/>
          <w:sz w:val="26"/>
          <w:szCs w:val="26"/>
        </w:rPr>
      </w:pPr>
      <w:r w:rsidRPr="002550EB">
        <w:rPr>
          <w:rFonts w:ascii="Myriad Pro" w:hAnsi="Myriad Pro" w:cs="MyriadPro-Regular"/>
          <w:b/>
          <w:sz w:val="26"/>
          <w:szCs w:val="26"/>
        </w:rPr>
        <w:t>Antrag:</w:t>
      </w:r>
    </w:p>
    <w:p w14:paraId="32575C63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Die Diözesanversammlung möge beschließen, dass der AK Pfau gemeinsam mit der</w:t>
      </w:r>
    </w:p>
    <w:p w14:paraId="5C801296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Diözesanleitung bis zur Diözesanversammlung 2018 eine konkrete Arbeitshilfe im</w:t>
      </w:r>
    </w:p>
    <w:p w14:paraId="3855EF6A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Umgang mit Menschen mit besonderen Bedürfnissen bei Veranstaltungen erarbeitet.</w:t>
      </w:r>
    </w:p>
    <w:p w14:paraId="53CE9710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Diese soll im Nachgang durch den AK Pfau und die Diözesanleitung veröffentlicht und</w:t>
      </w:r>
    </w:p>
    <w:p w14:paraId="37862DAF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kommuniziert werden.</w:t>
      </w:r>
    </w:p>
    <w:p w14:paraId="3193697E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Die Antragssteller sind sich einig, dass Andreas Rollert</w:t>
      </w:r>
    </w:p>
    <w:p w14:paraId="7F42D538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eigenständig den Antrag während der Versammlung</w:t>
      </w:r>
    </w:p>
    <w:p w14:paraId="55640A9E" w14:textId="41FACC5D" w:rsidR="0055376F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ändern darf.</w:t>
      </w:r>
    </w:p>
    <w:p w14:paraId="3B2990C4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bookmarkStart w:id="0" w:name="_GoBack"/>
      <w:bookmarkEnd w:id="0"/>
    </w:p>
    <w:p w14:paraId="300AF813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b/>
          <w:sz w:val="22"/>
          <w:szCs w:val="22"/>
        </w:rPr>
      </w:pPr>
      <w:r w:rsidRPr="002550EB">
        <w:rPr>
          <w:rFonts w:ascii="Myriad Pro" w:hAnsi="Myriad Pro" w:cs="MyriadPro-Regular"/>
          <w:b/>
          <w:sz w:val="26"/>
          <w:szCs w:val="26"/>
        </w:rPr>
        <w:t>Begründung</w:t>
      </w:r>
      <w:r w:rsidRPr="002550EB">
        <w:rPr>
          <w:rFonts w:ascii="Myriad Pro" w:hAnsi="Myriad Pro" w:cs="MyriadPro-Regular"/>
          <w:b/>
          <w:sz w:val="22"/>
          <w:szCs w:val="22"/>
        </w:rPr>
        <w:t>:</w:t>
      </w:r>
    </w:p>
    <w:p w14:paraId="2FDBB889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Als Pfadfinderinnen und Pfadfinder sind wir allen Menschen in geschwisterlicher Liebe</w:t>
      </w:r>
    </w:p>
    <w:p w14:paraId="1B432C20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verbunden und wollen im Lichte dessen auch einen (besonderen) Fokus darauf legen,</w:t>
      </w:r>
    </w:p>
    <w:p w14:paraId="7B007E9E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 xml:space="preserve">unsere Mitmenschen mit besonderen Bedürfnissen gerecht zu behandeln, um </w:t>
      </w:r>
      <w:proofErr w:type="gramStart"/>
      <w:r w:rsidRPr="002550EB">
        <w:rPr>
          <w:rFonts w:ascii="Myriad Pro" w:hAnsi="Myriad Pro" w:cs="MyriadPro-Regular"/>
          <w:sz w:val="22"/>
          <w:szCs w:val="22"/>
        </w:rPr>
        <w:t>ihnen</w:t>
      </w:r>
      <w:proofErr w:type="gramEnd"/>
    </w:p>
    <w:p w14:paraId="5D06800A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eine bestmögliche Partizipation an allen Veranstaltungen und Aktionen zu ermöglichen.</w:t>
      </w:r>
    </w:p>
    <w:p w14:paraId="5D6AD739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Um diesen Anspruch gerecht werden zu können, soll die Diözesanleitung die oben</w:t>
      </w:r>
    </w:p>
    <w:p w14:paraId="66CF8C82" w14:textId="77777777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>genannte Handreichung für Veranstaltung mit dem Fokus der Inklusion und</w:t>
      </w:r>
    </w:p>
    <w:p w14:paraId="4D7EF1C3" w14:textId="434E3928" w:rsidR="002550EB" w:rsidRPr="002550EB" w:rsidRDefault="002550EB" w:rsidP="002550EB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Fonts w:ascii="Myriad Pro" w:hAnsi="Myriad Pro" w:cs="MyriadPro-Regular"/>
          <w:sz w:val="22"/>
          <w:szCs w:val="22"/>
        </w:rPr>
      </w:pPr>
      <w:r w:rsidRPr="002550EB">
        <w:rPr>
          <w:rFonts w:ascii="Myriad Pro" w:hAnsi="Myriad Pro" w:cs="MyriadPro-Regular"/>
          <w:sz w:val="22"/>
          <w:szCs w:val="22"/>
        </w:rPr>
        <w:t xml:space="preserve">Partizipation </w:t>
      </w:r>
      <w:proofErr w:type="spellStart"/>
      <w:proofErr w:type="gramStart"/>
      <w:r w:rsidRPr="002550EB">
        <w:rPr>
          <w:rFonts w:ascii="Myriad Pro" w:hAnsi="Myriad Pro" w:cs="MyriadPro-Regular"/>
          <w:sz w:val="22"/>
          <w:szCs w:val="22"/>
        </w:rPr>
        <w:t>entwicklen</w:t>
      </w:r>
      <w:proofErr w:type="spellEnd"/>
      <w:proofErr w:type="gramEnd"/>
      <w:r w:rsidRPr="002550EB">
        <w:rPr>
          <w:rFonts w:ascii="Myriad Pro" w:hAnsi="Myriad Pro" w:cs="MyriadPro-Regular"/>
          <w:sz w:val="22"/>
          <w:szCs w:val="22"/>
        </w:rPr>
        <w:t>.</w:t>
      </w:r>
    </w:p>
    <w:sectPr w:rsidR="002550EB" w:rsidRPr="002550EB" w:rsidSect="00006E19">
      <w:type w:val="continuous"/>
      <w:pgSz w:w="11900" w:h="16840"/>
      <w:pgMar w:top="2665" w:right="1418" w:bottom="851" w:left="1418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CE7CE" w14:textId="77777777" w:rsidR="00801701" w:rsidRDefault="00801701" w:rsidP="00321169">
      <w:r>
        <w:separator/>
      </w:r>
    </w:p>
  </w:endnote>
  <w:endnote w:type="continuationSeparator" w:id="0">
    <w:p w14:paraId="3F2C91F9" w14:textId="77777777" w:rsidR="00801701" w:rsidRDefault="00801701" w:rsidP="003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7B41" w14:textId="77777777" w:rsidR="00216C53" w:rsidRDefault="00216C53" w:rsidP="00321169">
    <w:pPr>
      <w:pStyle w:val="Absatzformat1"/>
      <w:spacing w:line="360" w:lineRule="auto"/>
      <w:rPr>
        <w:rFonts w:ascii="Myriad Pro" w:hAnsi="Myriad Pro" w:cs="MyriadPro-Bold"/>
        <w:bCs/>
      </w:rPr>
    </w:pPr>
    <w:r w:rsidRPr="00321169">
      <w:rPr>
        <w:rFonts w:ascii="Myriad Pro" w:hAnsi="Myriad Pro" w:cs="MyriadPro-Bold"/>
        <w:bCs/>
        <w:noProof/>
        <w:lang w:eastAsia="de-DE"/>
      </w:rPr>
      <w:drawing>
        <wp:inline distT="0" distB="0" distL="0" distR="0" wp14:anchorId="219D5A6B" wp14:editId="2CA272C5">
          <wp:extent cx="5760000" cy="83823"/>
          <wp:effectExtent l="0" t="0" r="6350" b="0"/>
          <wp:docPr id="2" name="Picture 9" descr="Macintosh HD:Users:benjamingust:Documents:DPSG:DV Münster:AM KoM:Briefpapier:Holz-Strich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enjamingust:Documents:DPSG:DV Münster:AM KoM:Briefpapier:Holz-Strich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3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D2628" w14:textId="77777777" w:rsidR="00216C53" w:rsidRPr="00321169" w:rsidRDefault="00216C53" w:rsidP="00321169">
    <w:pPr>
      <w:pStyle w:val="Absatzformat1"/>
      <w:rPr>
        <w:rFonts w:ascii="Myriad Pro" w:hAnsi="Myriad Pro"/>
      </w:rPr>
    </w:pPr>
    <w:r w:rsidRPr="00321169">
      <w:rPr>
        <w:rFonts w:ascii="Myriad Pro" w:hAnsi="Myriad Pro" w:cs="MyriadPro-Bold"/>
        <w:bCs/>
      </w:rPr>
      <w:t>Kontakt</w:t>
    </w:r>
    <w:r w:rsidRPr="00321169">
      <w:rPr>
        <w:rFonts w:ascii="Myriad Pro" w:hAnsi="Myriad Pro" w:cs="MyriadPro-Bold"/>
        <w:bCs/>
      </w:rPr>
      <w:tab/>
    </w:r>
    <w:r w:rsidRPr="00321169">
      <w:rPr>
        <w:rFonts w:ascii="Myriad Pro" w:hAnsi="Myriad Pro"/>
      </w:rPr>
      <w:tab/>
      <w:t>Deutsche Pfadfinderschaft Sankt Georg | Diözesanverband Münster | Urbanstraße 3 | 48143 Münster | Deutschland</w:t>
    </w:r>
  </w:p>
  <w:p w14:paraId="23BDB98E" w14:textId="77777777" w:rsidR="00216C53" w:rsidRPr="00321169" w:rsidRDefault="00216C53" w:rsidP="00321169">
    <w:pPr>
      <w:pStyle w:val="Absatzformat1"/>
      <w:rPr>
        <w:rFonts w:ascii="Myriad Pro" w:hAnsi="Myriad Pro"/>
      </w:rPr>
    </w:pPr>
    <w:r w:rsidRPr="00321169">
      <w:rPr>
        <w:rFonts w:ascii="Myriad Pro" w:hAnsi="Myriad Pro"/>
      </w:rPr>
      <w:tab/>
    </w:r>
    <w:r w:rsidRPr="00321169">
      <w:rPr>
        <w:rFonts w:ascii="Myriad Pro" w:hAnsi="Myriad Pro"/>
      </w:rPr>
      <w:tab/>
      <w:t>Telefon +49 (0) 251 28 91 93-0 | Fax  +49 (0) 251 28 91 93-18 | info@dpsg-muenster.de | www.dpsg-muenster.de</w:t>
    </w:r>
  </w:p>
  <w:p w14:paraId="40843B14" w14:textId="77777777" w:rsidR="00216C53" w:rsidRPr="00321169" w:rsidRDefault="00216C53" w:rsidP="00321169">
    <w:pPr>
      <w:pStyle w:val="Absatzformat1"/>
      <w:rPr>
        <w:rFonts w:ascii="Myriad Pro" w:hAnsi="Myriad Pro"/>
      </w:rPr>
    </w:pPr>
    <w:r w:rsidRPr="00321169">
      <w:rPr>
        <w:rFonts w:ascii="Myriad Pro" w:hAnsi="Myriad Pro" w:cs="MyriadPro-Bold"/>
        <w:bCs/>
      </w:rPr>
      <w:t>Rechtsträger</w:t>
    </w:r>
    <w:r w:rsidRPr="00321169">
      <w:rPr>
        <w:rFonts w:ascii="Myriad Pro" w:hAnsi="Myriad Pro"/>
      </w:rPr>
      <w:tab/>
      <w:t>Jugendwerk St. Georg e.V. | Annaberg 31-35 | 45721 Haltern am See</w:t>
    </w:r>
  </w:p>
  <w:p w14:paraId="2BDB347A" w14:textId="77777777" w:rsidR="00216C53" w:rsidRPr="00321169" w:rsidRDefault="00216C53" w:rsidP="00321169">
    <w:pPr>
      <w:pStyle w:val="Absatzformat1"/>
      <w:rPr>
        <w:rFonts w:ascii="Myriad Pro" w:hAnsi="Myriad Pro"/>
      </w:rPr>
    </w:pPr>
    <w:r w:rsidRPr="00321169">
      <w:rPr>
        <w:rFonts w:ascii="Myriad Pro" w:hAnsi="Myriad Pro" w:cs="MyriadPro-Bold"/>
        <w:bCs/>
      </w:rPr>
      <w:t>Vereinsregister</w:t>
    </w:r>
    <w:r w:rsidRPr="00321169">
      <w:rPr>
        <w:rFonts w:ascii="Myriad Pro" w:hAnsi="Myriad Pro"/>
      </w:rPr>
      <w:tab/>
      <w:t>Nr. 10386 | Amtsgericht Gelsenkirchen</w:t>
    </w:r>
  </w:p>
  <w:p w14:paraId="1378E75E" w14:textId="77777777" w:rsidR="00216C53" w:rsidRPr="00321169" w:rsidRDefault="00216C53" w:rsidP="00321169">
    <w:pPr>
      <w:pStyle w:val="Absatzformat1"/>
      <w:rPr>
        <w:rFonts w:ascii="Myriad Pro" w:hAnsi="Myriad Pro"/>
      </w:rPr>
    </w:pPr>
    <w:r w:rsidRPr="00321169">
      <w:rPr>
        <w:rFonts w:ascii="Myriad Pro" w:hAnsi="Myriad Pro" w:cs="MyriadPro-Bold"/>
        <w:bCs/>
      </w:rPr>
      <w:t>Bankverbindung</w:t>
    </w:r>
    <w:r w:rsidRPr="00321169">
      <w:rPr>
        <w:rFonts w:ascii="Myriad Pro" w:hAnsi="Myriad Pro"/>
      </w:rPr>
      <w:tab/>
      <w:t>Darlehnskasse Münster | IBAN  DE36 4006 0265 0003 1114 00 | BIC GENODEM1DKM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61F1E" w14:textId="77777777" w:rsidR="00801701" w:rsidRDefault="00801701" w:rsidP="00321169">
      <w:r>
        <w:separator/>
      </w:r>
    </w:p>
  </w:footnote>
  <w:footnote w:type="continuationSeparator" w:id="0">
    <w:p w14:paraId="13FB7779" w14:textId="77777777" w:rsidR="00801701" w:rsidRDefault="00801701" w:rsidP="0032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945F" w14:textId="77777777" w:rsidR="00216C53" w:rsidRDefault="00216C5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A09F10" wp14:editId="45031083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94795" cy="1628763"/>
          <wp:effectExtent l="0" t="0" r="0" b="0"/>
          <wp:wrapNone/>
          <wp:docPr id="1" name="Picture 8" descr="Macintosh HD:Users:benjamingust:Desktop:Briefkopf_DPSG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enjamingust:Desktop:Briefkopf_DPSG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795" cy="1628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69"/>
    <w:rsid w:val="00006E19"/>
    <w:rsid w:val="000D293A"/>
    <w:rsid w:val="00115952"/>
    <w:rsid w:val="0012058F"/>
    <w:rsid w:val="00160968"/>
    <w:rsid w:val="001670DA"/>
    <w:rsid w:val="00216C53"/>
    <w:rsid w:val="002550EB"/>
    <w:rsid w:val="00267102"/>
    <w:rsid w:val="00321169"/>
    <w:rsid w:val="003A54C0"/>
    <w:rsid w:val="003F55AC"/>
    <w:rsid w:val="00433017"/>
    <w:rsid w:val="004868AA"/>
    <w:rsid w:val="0055376F"/>
    <w:rsid w:val="00610738"/>
    <w:rsid w:val="006D5C9E"/>
    <w:rsid w:val="0070300D"/>
    <w:rsid w:val="00717DED"/>
    <w:rsid w:val="007B0340"/>
    <w:rsid w:val="007F6CA6"/>
    <w:rsid w:val="00801701"/>
    <w:rsid w:val="009D6345"/>
    <w:rsid w:val="009E3F78"/>
    <w:rsid w:val="00A70416"/>
    <w:rsid w:val="00BB67CD"/>
    <w:rsid w:val="00BC7C57"/>
    <w:rsid w:val="00BD665D"/>
    <w:rsid w:val="00C729EA"/>
    <w:rsid w:val="00D009D7"/>
    <w:rsid w:val="00D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BCF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 (1.)"/>
    <w:basedOn w:val="Standard"/>
    <w:qFormat/>
    <w:rsid w:val="007B0340"/>
    <w:pPr>
      <w:spacing w:line="480" w:lineRule="auto"/>
      <w:contextualSpacing/>
      <w:jc w:val="both"/>
    </w:pPr>
    <w:rPr>
      <w:rFonts w:ascii="Optima" w:eastAsia="MS Mincho" w:hAnsi="Optima" w:cs="Times New Roman"/>
      <w:b/>
      <w:sz w:val="33"/>
      <w:lang w:val="en-GB"/>
    </w:rPr>
  </w:style>
  <w:style w:type="paragraph" w:customStyle="1" w:styleId="Headline321">
    <w:name w:val="Headline (3.2.1)"/>
    <w:basedOn w:val="Standard"/>
    <w:next w:val="Standard"/>
    <w:qFormat/>
    <w:rsid w:val="007B0340"/>
    <w:pPr>
      <w:spacing w:line="480" w:lineRule="auto"/>
      <w:contextualSpacing/>
      <w:jc w:val="both"/>
    </w:pPr>
    <w:rPr>
      <w:rFonts w:ascii="Optima" w:eastAsia="MS Mincho" w:hAnsi="Optima" w:cs="Times New Roman"/>
      <w:b/>
      <w:sz w:val="23"/>
    </w:rPr>
  </w:style>
  <w:style w:type="paragraph" w:customStyle="1" w:styleId="Headline21">
    <w:name w:val="Headline (2.1)"/>
    <w:basedOn w:val="berschrift1"/>
    <w:next w:val="Standard"/>
    <w:qFormat/>
    <w:rsid w:val="007B0340"/>
    <w:pPr>
      <w:spacing w:before="0" w:line="480" w:lineRule="auto"/>
    </w:pPr>
    <w:rPr>
      <w:rFonts w:ascii="Optima" w:eastAsia="MS Gothic" w:hAnsi="Optima" w:cs="Times New Roman"/>
      <w:color w:val="000000"/>
      <w:sz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3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2116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169"/>
  </w:style>
  <w:style w:type="paragraph" w:styleId="Fuzeile">
    <w:name w:val="footer"/>
    <w:basedOn w:val="Standard"/>
    <w:link w:val="FuzeileZchn"/>
    <w:uiPriority w:val="99"/>
    <w:unhideWhenUsed/>
    <w:rsid w:val="0032116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1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16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169"/>
    <w:rPr>
      <w:rFonts w:ascii="Lucida Grande" w:hAnsi="Lucida Grande" w:cs="Lucida Grande"/>
      <w:sz w:val="18"/>
      <w:szCs w:val="18"/>
    </w:rPr>
  </w:style>
  <w:style w:type="paragraph" w:customStyle="1" w:styleId="Absatzformat1">
    <w:name w:val="Absatzformat 1"/>
    <w:basedOn w:val="Standard"/>
    <w:uiPriority w:val="99"/>
    <w:rsid w:val="00321169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MyriadPro-Regular" w:hAnsi="MyriadPro-Regular" w:cs="MyriadPro-Regular"/>
      <w:color w:val="595B5D"/>
      <w:sz w:val="16"/>
      <w:szCs w:val="16"/>
    </w:rPr>
  </w:style>
  <w:style w:type="paragraph" w:customStyle="1" w:styleId="EinfAbs">
    <w:name w:val="[Einf. Abs.]"/>
    <w:basedOn w:val="Standard"/>
    <w:uiPriority w:val="99"/>
    <w:rsid w:val="00DE7E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BC7C57"/>
    <w:rPr>
      <w:color w:val="808080"/>
    </w:rPr>
  </w:style>
  <w:style w:type="character" w:customStyle="1" w:styleId="FetterText">
    <w:name w:val="Fetter Text"/>
    <w:basedOn w:val="Absatz-Standardschriftart"/>
    <w:uiPriority w:val="1"/>
    <w:rsid w:val="00BC7C5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3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 (1.)"/>
    <w:basedOn w:val="Standard"/>
    <w:qFormat/>
    <w:rsid w:val="007B0340"/>
    <w:pPr>
      <w:spacing w:line="480" w:lineRule="auto"/>
      <w:contextualSpacing/>
      <w:jc w:val="both"/>
    </w:pPr>
    <w:rPr>
      <w:rFonts w:ascii="Optima" w:eastAsia="MS Mincho" w:hAnsi="Optima" w:cs="Times New Roman"/>
      <w:b/>
      <w:sz w:val="33"/>
      <w:lang w:val="en-GB"/>
    </w:rPr>
  </w:style>
  <w:style w:type="paragraph" w:customStyle="1" w:styleId="Headline321">
    <w:name w:val="Headline (3.2.1)"/>
    <w:basedOn w:val="Standard"/>
    <w:next w:val="Standard"/>
    <w:qFormat/>
    <w:rsid w:val="007B0340"/>
    <w:pPr>
      <w:spacing w:line="480" w:lineRule="auto"/>
      <w:contextualSpacing/>
      <w:jc w:val="both"/>
    </w:pPr>
    <w:rPr>
      <w:rFonts w:ascii="Optima" w:eastAsia="MS Mincho" w:hAnsi="Optima" w:cs="Times New Roman"/>
      <w:b/>
      <w:sz w:val="23"/>
    </w:rPr>
  </w:style>
  <w:style w:type="paragraph" w:customStyle="1" w:styleId="Headline21">
    <w:name w:val="Headline (2.1)"/>
    <w:basedOn w:val="berschrift1"/>
    <w:next w:val="Standard"/>
    <w:qFormat/>
    <w:rsid w:val="007B0340"/>
    <w:pPr>
      <w:spacing w:before="0" w:line="480" w:lineRule="auto"/>
    </w:pPr>
    <w:rPr>
      <w:rFonts w:ascii="Optima" w:eastAsia="MS Gothic" w:hAnsi="Optima" w:cs="Times New Roman"/>
      <w:color w:val="000000"/>
      <w:sz w:val="28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03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32116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169"/>
  </w:style>
  <w:style w:type="paragraph" w:styleId="Fuzeile">
    <w:name w:val="footer"/>
    <w:basedOn w:val="Standard"/>
    <w:link w:val="FuzeileZchn"/>
    <w:uiPriority w:val="99"/>
    <w:unhideWhenUsed/>
    <w:rsid w:val="0032116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1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16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169"/>
    <w:rPr>
      <w:rFonts w:ascii="Lucida Grande" w:hAnsi="Lucida Grande" w:cs="Lucida Grande"/>
      <w:sz w:val="18"/>
      <w:szCs w:val="18"/>
    </w:rPr>
  </w:style>
  <w:style w:type="paragraph" w:customStyle="1" w:styleId="Absatzformat1">
    <w:name w:val="Absatzformat 1"/>
    <w:basedOn w:val="Standard"/>
    <w:uiPriority w:val="99"/>
    <w:rsid w:val="00321169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MyriadPro-Regular" w:hAnsi="MyriadPro-Regular" w:cs="MyriadPro-Regular"/>
      <w:color w:val="595B5D"/>
      <w:sz w:val="16"/>
      <w:szCs w:val="16"/>
    </w:rPr>
  </w:style>
  <w:style w:type="paragraph" w:customStyle="1" w:styleId="EinfAbs">
    <w:name w:val="[Einf. Abs.]"/>
    <w:basedOn w:val="Standard"/>
    <w:uiPriority w:val="99"/>
    <w:rsid w:val="00DE7E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BC7C57"/>
    <w:rPr>
      <w:color w:val="808080"/>
    </w:rPr>
  </w:style>
  <w:style w:type="character" w:customStyle="1" w:styleId="FetterText">
    <w:name w:val="Fetter Text"/>
    <w:basedOn w:val="Absatz-Standardschriftart"/>
    <w:uiPriority w:val="1"/>
    <w:rsid w:val="00BC7C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A001BC-3D6D-4BB3-9D73-A8B63001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Gust</dc:creator>
  <cp:lastModifiedBy>Janina Beckmann</cp:lastModifiedBy>
  <cp:revision>2</cp:revision>
  <cp:lastPrinted>2015-05-06T19:00:00Z</cp:lastPrinted>
  <dcterms:created xsi:type="dcterms:W3CDTF">2017-11-30T11:02:00Z</dcterms:created>
  <dcterms:modified xsi:type="dcterms:W3CDTF">2017-11-30T11:02:00Z</dcterms:modified>
</cp:coreProperties>
</file>